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E58" w:rsidRDefault="006D77D7" w:rsidP="00035E5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368B5">
        <w:rPr>
          <w:rFonts w:ascii="Times New Roman" w:hAnsi="Times New Roman" w:cs="Times New Roman"/>
          <w:color w:val="FF0000"/>
          <w:sz w:val="28"/>
          <w:szCs w:val="28"/>
        </w:rPr>
        <w:t>Аннотация к рабочей программе по родно</w:t>
      </w:r>
      <w:r w:rsidR="004368B5">
        <w:rPr>
          <w:rFonts w:ascii="Times New Roman" w:hAnsi="Times New Roman" w:cs="Times New Roman"/>
          <w:color w:val="FF0000"/>
          <w:sz w:val="28"/>
          <w:szCs w:val="28"/>
        </w:rPr>
        <w:t>й</w:t>
      </w:r>
      <w:r w:rsidRPr="004368B5">
        <w:rPr>
          <w:rFonts w:ascii="Times New Roman" w:hAnsi="Times New Roman" w:cs="Times New Roman"/>
          <w:color w:val="FF0000"/>
          <w:sz w:val="28"/>
          <w:szCs w:val="28"/>
        </w:rPr>
        <w:t xml:space="preserve"> (татарск</w:t>
      </w:r>
      <w:r w:rsidR="004368B5">
        <w:rPr>
          <w:rFonts w:ascii="Times New Roman" w:hAnsi="Times New Roman" w:cs="Times New Roman"/>
          <w:color w:val="FF0000"/>
          <w:sz w:val="28"/>
          <w:szCs w:val="28"/>
        </w:rPr>
        <w:t>ой</w:t>
      </w:r>
      <w:r w:rsidRPr="004368B5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="004368B5">
        <w:rPr>
          <w:rFonts w:ascii="Times New Roman" w:hAnsi="Times New Roman" w:cs="Times New Roman"/>
          <w:color w:val="FF0000"/>
          <w:sz w:val="28"/>
          <w:szCs w:val="28"/>
        </w:rPr>
        <w:t>литературе</w:t>
      </w:r>
    </w:p>
    <w:p w:rsidR="004368B5" w:rsidRPr="004368B5" w:rsidRDefault="004368B5" w:rsidP="00035E58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04D23" w:rsidRPr="00404D23" w:rsidRDefault="00035E58" w:rsidP="0040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7910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по </w:t>
      </w:r>
      <w:r w:rsidR="004368B5" w:rsidRPr="004368B5">
        <w:rPr>
          <w:rFonts w:ascii="Times New Roman" w:hAnsi="Times New Roman" w:cs="Times New Roman"/>
          <w:color w:val="FF0000"/>
          <w:sz w:val="28"/>
          <w:szCs w:val="28"/>
        </w:rPr>
        <w:t>родно</w:t>
      </w:r>
      <w:r w:rsidR="004368B5">
        <w:rPr>
          <w:rFonts w:ascii="Times New Roman" w:hAnsi="Times New Roman" w:cs="Times New Roman"/>
          <w:color w:val="FF0000"/>
          <w:sz w:val="28"/>
          <w:szCs w:val="28"/>
        </w:rPr>
        <w:t>й</w:t>
      </w:r>
      <w:r w:rsidR="004368B5" w:rsidRPr="004368B5">
        <w:rPr>
          <w:rFonts w:ascii="Times New Roman" w:hAnsi="Times New Roman" w:cs="Times New Roman"/>
          <w:color w:val="FF0000"/>
          <w:sz w:val="28"/>
          <w:szCs w:val="28"/>
        </w:rPr>
        <w:t xml:space="preserve"> (татарск</w:t>
      </w:r>
      <w:r w:rsidR="004368B5">
        <w:rPr>
          <w:rFonts w:ascii="Times New Roman" w:hAnsi="Times New Roman" w:cs="Times New Roman"/>
          <w:color w:val="FF0000"/>
          <w:sz w:val="28"/>
          <w:szCs w:val="28"/>
        </w:rPr>
        <w:t>ой</w:t>
      </w:r>
      <w:r w:rsidR="004368B5" w:rsidRPr="004368B5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="004368B5">
        <w:rPr>
          <w:rFonts w:ascii="Times New Roman" w:hAnsi="Times New Roman" w:cs="Times New Roman"/>
          <w:color w:val="FF0000"/>
          <w:sz w:val="28"/>
          <w:szCs w:val="28"/>
        </w:rPr>
        <w:t>литературе</w:t>
      </w:r>
      <w:r w:rsidR="004368B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37910">
        <w:rPr>
          <w:rFonts w:ascii="Times New Roman" w:hAnsi="Times New Roman" w:cs="Times New Roman"/>
          <w:color w:val="000000"/>
          <w:sz w:val="28"/>
          <w:szCs w:val="28"/>
        </w:rPr>
        <w:t xml:space="preserve">на уровне </w:t>
      </w:r>
      <w:r w:rsidR="004368B5">
        <w:rPr>
          <w:rFonts w:ascii="Times New Roman" w:hAnsi="Times New Roman" w:cs="Times New Roman"/>
          <w:color w:val="000000"/>
          <w:sz w:val="28"/>
          <w:szCs w:val="28"/>
        </w:rPr>
        <w:t>среднего</w:t>
      </w:r>
      <w:r w:rsidRPr="00C37910">
        <w:rPr>
          <w:rFonts w:ascii="Times New Roman" w:hAnsi="Times New Roman" w:cs="Times New Roman"/>
          <w:color w:val="000000"/>
          <w:sz w:val="28"/>
          <w:szCs w:val="28"/>
        </w:rPr>
        <w:t xml:space="preserve"> общего образования составлена на основе Требований к результатам освоения </w:t>
      </w:r>
      <w:r w:rsidR="00F42ED4">
        <w:rPr>
          <w:rFonts w:ascii="Times New Roman" w:hAnsi="Times New Roman" w:cs="Times New Roman"/>
          <w:color w:val="000000"/>
          <w:sz w:val="28"/>
          <w:szCs w:val="28"/>
        </w:rPr>
        <w:t>средней</w:t>
      </w:r>
      <w:r w:rsidRPr="00C37910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программы </w:t>
      </w:r>
      <w:r w:rsidR="00581CB8">
        <w:rPr>
          <w:rFonts w:ascii="Times New Roman" w:hAnsi="Times New Roman" w:cs="Times New Roman"/>
          <w:color w:val="000000"/>
          <w:sz w:val="28"/>
          <w:szCs w:val="28"/>
        </w:rPr>
        <w:t>среднего</w:t>
      </w:r>
      <w:r w:rsidRPr="00C37910">
        <w:rPr>
          <w:rFonts w:ascii="Times New Roman" w:hAnsi="Times New Roman" w:cs="Times New Roman"/>
          <w:color w:val="000000"/>
          <w:sz w:val="28"/>
          <w:szCs w:val="28"/>
        </w:rPr>
        <w:t xml:space="preserve"> общего образования, представленных в Федеральном государственном образовательном стандарте </w:t>
      </w:r>
      <w:r w:rsidR="00581CB8">
        <w:rPr>
          <w:rFonts w:ascii="Times New Roman" w:hAnsi="Times New Roman" w:cs="Times New Roman"/>
          <w:color w:val="000000"/>
          <w:sz w:val="28"/>
          <w:szCs w:val="28"/>
        </w:rPr>
        <w:t>среднего</w:t>
      </w:r>
      <w:r w:rsidRPr="00C37910">
        <w:rPr>
          <w:rFonts w:ascii="Times New Roman" w:hAnsi="Times New Roman" w:cs="Times New Roman"/>
          <w:color w:val="000000"/>
          <w:sz w:val="28"/>
          <w:szCs w:val="28"/>
        </w:rPr>
        <w:t xml:space="preserve"> общего образования (Приказ </w:t>
      </w:r>
      <w:proofErr w:type="spellStart"/>
      <w:r w:rsidRPr="00C37910">
        <w:rPr>
          <w:rFonts w:ascii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Pr="00C37910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</w:t>
      </w:r>
      <w:r w:rsidR="00581CB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37910">
        <w:rPr>
          <w:rFonts w:ascii="Times New Roman" w:hAnsi="Times New Roman" w:cs="Times New Roman"/>
          <w:color w:val="000000"/>
          <w:sz w:val="28"/>
          <w:szCs w:val="28"/>
        </w:rPr>
        <w:t xml:space="preserve">ОО), а также федеральной </w:t>
      </w:r>
      <w:r w:rsidRPr="00C37910">
        <w:rPr>
          <w:rFonts w:ascii="Times New Roman" w:hAnsi="Times New Roman" w:cs="Times New Roman"/>
          <w:color w:val="333333"/>
          <w:sz w:val="28"/>
          <w:szCs w:val="28"/>
        </w:rPr>
        <w:t xml:space="preserve">рабочей </w:t>
      </w:r>
      <w:r w:rsidRPr="00C37910">
        <w:rPr>
          <w:rFonts w:ascii="Times New Roman" w:hAnsi="Times New Roman" w:cs="Times New Roman"/>
          <w:color w:val="000000"/>
          <w:sz w:val="28"/>
          <w:szCs w:val="28"/>
        </w:rPr>
        <w:t>программы воспитания,</w:t>
      </w:r>
      <w:r w:rsidR="00581C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7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основной образовательной 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C37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81C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среднего</w:t>
      </w:r>
      <w:r w:rsidRPr="00C37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общего образования МБОУ СОШ </w:t>
      </w:r>
      <w:proofErr w:type="spellStart"/>
      <w:r w:rsidRPr="00C37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с.Тятер</w:t>
      </w:r>
      <w:proofErr w:type="spellEnd"/>
      <w:r w:rsidRPr="00C37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Арасланово, </w:t>
      </w:r>
      <w:r w:rsidRPr="00C3791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04D23" w:rsidRPr="00404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Примерн</w:t>
      </w:r>
      <w:r w:rsidR="00404D23" w:rsidRPr="00404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ой</w:t>
      </w:r>
      <w:r w:rsidR="00404D23" w:rsidRPr="00404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образовательн</w:t>
      </w:r>
      <w:r w:rsidR="00404D23" w:rsidRPr="00404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ой</w:t>
      </w:r>
      <w:r w:rsidR="00404D23" w:rsidRPr="00404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программ</w:t>
      </w:r>
      <w:r w:rsidR="00404D23" w:rsidRPr="00404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</w:t>
      </w:r>
      <w:r w:rsidR="00404D23" w:rsidRPr="00404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учебного предмета</w:t>
      </w:r>
      <w:r w:rsidR="00404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04D23" w:rsidRPr="00404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«Родная (татарская) литература» для 10-11 классов среднего общего</w:t>
      </w:r>
    </w:p>
    <w:p w:rsidR="00404D23" w:rsidRDefault="00404D23" w:rsidP="0040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Pr="00404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бразования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под </w:t>
      </w:r>
      <w:r w:rsidRPr="00404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редакцией </w:t>
      </w:r>
      <w:proofErr w:type="spellStart"/>
      <w:r w:rsidRPr="00404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Мухарлямов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ой</w:t>
      </w:r>
      <w:proofErr w:type="spellEnd"/>
      <w:r w:rsidRPr="00404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04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Г.Н.,</w:t>
      </w:r>
      <w:r w:rsidRPr="00404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04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Абдуллин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ой</w:t>
      </w:r>
      <w:r w:rsidRPr="00404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04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Д.М.</w:t>
      </w:r>
    </w:p>
    <w:p w:rsidR="002D47D0" w:rsidRPr="00404D23" w:rsidRDefault="002D47D0" w:rsidP="002D47D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47D0">
        <w:rPr>
          <w:rFonts w:ascii="Times New Roman" w:eastAsia="Calibri" w:hAnsi="Times New Roman" w:cs="Times New Roman"/>
          <w:sz w:val="28"/>
          <w:szCs w:val="28"/>
        </w:rPr>
        <w:t xml:space="preserve">Общее число часов, рекомендованных для изучения родной (татарской) литературы, – 68 часов: в 10 классе – 34 часа (1 час в неделю), в 11 классе – 34 </w:t>
      </w:r>
      <w:proofErr w:type="gramStart"/>
      <w:r w:rsidRPr="002D47D0">
        <w:rPr>
          <w:rFonts w:ascii="Times New Roman" w:eastAsia="Calibri" w:hAnsi="Times New Roman" w:cs="Times New Roman"/>
          <w:sz w:val="28"/>
          <w:szCs w:val="28"/>
        </w:rPr>
        <w:t>часа  (</w:t>
      </w:r>
      <w:proofErr w:type="gramEnd"/>
      <w:r w:rsidRPr="002D47D0">
        <w:rPr>
          <w:rFonts w:ascii="Times New Roman" w:eastAsia="Calibri" w:hAnsi="Times New Roman" w:cs="Times New Roman"/>
          <w:sz w:val="28"/>
          <w:szCs w:val="28"/>
        </w:rPr>
        <w:t>1 час в неделю).</w:t>
      </w:r>
      <w:bookmarkStart w:id="0" w:name="_GoBack"/>
      <w:bookmarkEnd w:id="0"/>
    </w:p>
    <w:p w:rsidR="00404D23" w:rsidRPr="00404D23" w:rsidRDefault="00404D23" w:rsidP="00404D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04D23" w:rsidRPr="003C285F" w:rsidRDefault="00404D23" w:rsidP="00404D23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3C285F">
        <w:rPr>
          <w:rFonts w:ascii="Times New Roman" w:eastAsia="Times New Roman" w:hAnsi="Times New Roman"/>
          <w:b/>
          <w:sz w:val="28"/>
          <w:szCs w:val="28"/>
        </w:rPr>
        <w:t xml:space="preserve">Основные разделы программы в 10 классе: </w:t>
      </w:r>
    </w:p>
    <w:tbl>
      <w:tblPr>
        <w:tblStyle w:val="1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7938"/>
      </w:tblGrid>
      <w:tr w:rsidR="00404D23" w:rsidRPr="00B47106" w:rsidTr="00DC12D1">
        <w:tc>
          <w:tcPr>
            <w:tcW w:w="993" w:type="dxa"/>
          </w:tcPr>
          <w:p w:rsidR="00404D23" w:rsidRPr="00B47106" w:rsidRDefault="00404D23" w:rsidP="00DC12D1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Hlk149489255"/>
            <w:r w:rsidRPr="00B471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38" w:type="dxa"/>
          </w:tcPr>
          <w:p w:rsidR="00404D23" w:rsidRPr="00B47106" w:rsidRDefault="00404D23" w:rsidP="00DC12D1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1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Раздел</w:t>
            </w:r>
          </w:p>
        </w:tc>
      </w:tr>
      <w:tr w:rsidR="00B47106" w:rsidRPr="00B47106" w:rsidTr="00171E7E">
        <w:tc>
          <w:tcPr>
            <w:tcW w:w="993" w:type="dxa"/>
          </w:tcPr>
          <w:p w:rsidR="00B47106" w:rsidRPr="00B47106" w:rsidRDefault="00B47106" w:rsidP="00B47106">
            <w:pPr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B47106" w:rsidRPr="00B47106" w:rsidRDefault="00B47106" w:rsidP="00B471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B47106">
              <w:rPr>
                <w:rFonts w:ascii="Times New Roman" w:eastAsia="Calibri" w:hAnsi="Times New Roman" w:cs="Times New Roman"/>
                <w:bCs/>
                <w:sz w:val="28"/>
                <w:szCs w:val="28"/>
                <w:lang w:val="tt-RU"/>
              </w:rPr>
              <w:t>Вводный урок. Беседа о периодической печати.</w:t>
            </w:r>
          </w:p>
        </w:tc>
      </w:tr>
      <w:tr w:rsidR="00B47106" w:rsidRPr="00B47106" w:rsidTr="00DC12D1">
        <w:tc>
          <w:tcPr>
            <w:tcW w:w="993" w:type="dxa"/>
          </w:tcPr>
          <w:p w:rsidR="00B47106" w:rsidRPr="00B47106" w:rsidRDefault="00B47106" w:rsidP="00B47106">
            <w:pPr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B47106" w:rsidRPr="00B47106" w:rsidRDefault="00B47106" w:rsidP="00B47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106">
              <w:rPr>
                <w:rFonts w:ascii="Times New Roman" w:hAnsi="Times New Roman" w:cs="Times New Roman"/>
                <w:sz w:val="28"/>
                <w:szCs w:val="28"/>
              </w:rPr>
              <w:t>Человек как высшая ценность.</w:t>
            </w:r>
          </w:p>
        </w:tc>
      </w:tr>
      <w:tr w:rsidR="00B47106" w:rsidRPr="00B47106" w:rsidTr="00DC12D1">
        <w:trPr>
          <w:trHeight w:val="287"/>
        </w:trPr>
        <w:tc>
          <w:tcPr>
            <w:tcW w:w="993" w:type="dxa"/>
          </w:tcPr>
          <w:p w:rsidR="00B47106" w:rsidRPr="00B47106" w:rsidRDefault="00B47106" w:rsidP="00B47106">
            <w:pPr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B47106" w:rsidRPr="00B47106" w:rsidRDefault="00B47106" w:rsidP="00B47106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6">
              <w:rPr>
                <w:rFonts w:ascii="Times New Roman" w:hAnsi="Times New Roman" w:cs="Times New Roman"/>
                <w:sz w:val="28"/>
                <w:szCs w:val="28"/>
              </w:rPr>
              <w:t>Человек и семья.</w:t>
            </w:r>
          </w:p>
        </w:tc>
      </w:tr>
      <w:tr w:rsidR="00B47106" w:rsidRPr="00B47106" w:rsidTr="00DC12D1">
        <w:trPr>
          <w:trHeight w:val="287"/>
        </w:trPr>
        <w:tc>
          <w:tcPr>
            <w:tcW w:w="993" w:type="dxa"/>
          </w:tcPr>
          <w:p w:rsidR="00B47106" w:rsidRPr="00B47106" w:rsidRDefault="00B47106" w:rsidP="00B47106">
            <w:pPr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B47106" w:rsidRPr="00B47106" w:rsidRDefault="00B47106" w:rsidP="00B47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106">
              <w:rPr>
                <w:rFonts w:ascii="Times New Roman" w:hAnsi="Times New Roman" w:cs="Times New Roman"/>
                <w:sz w:val="28"/>
                <w:szCs w:val="28"/>
              </w:rPr>
              <w:t>Человек и национальный характер. Воплощение национального характера в литературных произведениях</w:t>
            </w:r>
          </w:p>
        </w:tc>
      </w:tr>
      <w:tr w:rsidR="00B47106" w:rsidRPr="00B47106" w:rsidTr="00B47106">
        <w:trPr>
          <w:trHeight w:val="347"/>
        </w:trPr>
        <w:tc>
          <w:tcPr>
            <w:tcW w:w="993" w:type="dxa"/>
          </w:tcPr>
          <w:p w:rsidR="00B47106" w:rsidRPr="00B47106" w:rsidRDefault="00B47106" w:rsidP="00B47106">
            <w:pPr>
              <w:numPr>
                <w:ilvl w:val="0"/>
                <w:numId w:val="1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B47106" w:rsidRPr="00B47106" w:rsidRDefault="00B47106" w:rsidP="00B47106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Повторение пройденного  материала. Подведение итогов</w:t>
            </w:r>
          </w:p>
        </w:tc>
      </w:tr>
      <w:bookmarkEnd w:id="1"/>
    </w:tbl>
    <w:p w:rsidR="00035E58" w:rsidRPr="00404D23" w:rsidRDefault="00035E58" w:rsidP="004368B5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47106" w:rsidRPr="003C285F" w:rsidRDefault="00B47106" w:rsidP="00B47106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3C285F">
        <w:rPr>
          <w:rFonts w:ascii="Times New Roman" w:eastAsia="Times New Roman" w:hAnsi="Times New Roman"/>
          <w:b/>
          <w:sz w:val="28"/>
          <w:szCs w:val="28"/>
        </w:rPr>
        <w:t>Основные разделы программы в 1</w:t>
      </w:r>
      <w:r>
        <w:rPr>
          <w:rFonts w:ascii="Times New Roman" w:eastAsia="Times New Roman" w:hAnsi="Times New Roman"/>
          <w:b/>
          <w:sz w:val="28"/>
          <w:szCs w:val="28"/>
        </w:rPr>
        <w:t>1</w:t>
      </w:r>
      <w:r w:rsidRPr="003C285F">
        <w:rPr>
          <w:rFonts w:ascii="Times New Roman" w:eastAsia="Times New Roman" w:hAnsi="Times New Roman"/>
          <w:b/>
          <w:sz w:val="28"/>
          <w:szCs w:val="28"/>
        </w:rPr>
        <w:t xml:space="preserve"> классе: </w:t>
      </w:r>
    </w:p>
    <w:tbl>
      <w:tblPr>
        <w:tblStyle w:val="1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7938"/>
      </w:tblGrid>
      <w:tr w:rsidR="00B47106" w:rsidRPr="00B47106" w:rsidTr="00DC12D1">
        <w:tc>
          <w:tcPr>
            <w:tcW w:w="993" w:type="dxa"/>
          </w:tcPr>
          <w:p w:rsidR="00B47106" w:rsidRPr="00B47106" w:rsidRDefault="00B47106" w:rsidP="00DC12D1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1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38" w:type="dxa"/>
          </w:tcPr>
          <w:p w:rsidR="00B47106" w:rsidRPr="00B47106" w:rsidRDefault="00B47106" w:rsidP="00DC12D1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71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Раздел</w:t>
            </w:r>
          </w:p>
        </w:tc>
      </w:tr>
      <w:tr w:rsidR="00B47106" w:rsidRPr="00B47106" w:rsidTr="00DC12D1">
        <w:tc>
          <w:tcPr>
            <w:tcW w:w="993" w:type="dxa"/>
          </w:tcPr>
          <w:p w:rsidR="00B47106" w:rsidRPr="00B47106" w:rsidRDefault="00B47106" w:rsidP="00B47106">
            <w:pPr>
              <w:pStyle w:val="a4"/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B47106" w:rsidRPr="00B47106" w:rsidRDefault="00B47106" w:rsidP="00DC12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3A1C46">
              <w:rPr>
                <w:rFonts w:ascii="Times New Roman" w:hAnsi="Times New Roman" w:cs="Times New Roman"/>
                <w:sz w:val="28"/>
                <w:szCs w:val="28"/>
              </w:rPr>
              <w:t>Человек и общество</w:t>
            </w:r>
          </w:p>
        </w:tc>
      </w:tr>
      <w:tr w:rsidR="00B47106" w:rsidRPr="00B47106" w:rsidTr="00DC12D1">
        <w:tc>
          <w:tcPr>
            <w:tcW w:w="993" w:type="dxa"/>
          </w:tcPr>
          <w:p w:rsidR="00B47106" w:rsidRPr="00B47106" w:rsidRDefault="00B47106" w:rsidP="00B47106">
            <w:pPr>
              <w:pStyle w:val="a4"/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B47106" w:rsidRPr="00B47106" w:rsidRDefault="00B47106" w:rsidP="00DC1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C46">
              <w:rPr>
                <w:rFonts w:ascii="Times New Roman" w:hAnsi="Times New Roman" w:cs="Times New Roman"/>
                <w:sz w:val="28"/>
                <w:szCs w:val="28"/>
              </w:rPr>
              <w:t>Человек и история. Роль личности в истории, вечное и исторически обусловленное в жизни человека и в культуре, свобода человека в условиях абсолютной несвободы, человек в прошлом, настоящем и в будущем.</w:t>
            </w:r>
          </w:p>
        </w:tc>
      </w:tr>
      <w:tr w:rsidR="00B47106" w:rsidRPr="00B47106" w:rsidTr="00DC12D1">
        <w:trPr>
          <w:trHeight w:val="287"/>
        </w:trPr>
        <w:tc>
          <w:tcPr>
            <w:tcW w:w="993" w:type="dxa"/>
          </w:tcPr>
          <w:p w:rsidR="00B47106" w:rsidRPr="00B47106" w:rsidRDefault="00B47106" w:rsidP="00B47106">
            <w:pPr>
              <w:pStyle w:val="a4"/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B47106" w:rsidRPr="00B47106" w:rsidRDefault="00B47106" w:rsidP="00DC12D1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1C46">
              <w:rPr>
                <w:rFonts w:ascii="Times New Roman" w:hAnsi="Times New Roman" w:cs="Times New Roman"/>
                <w:sz w:val="28"/>
                <w:szCs w:val="28"/>
              </w:rPr>
              <w:t>Человек и природа. Взаимосвязь человека и природы, участие природы в судьбе человека, проблемы освоения и покорения природы</w:t>
            </w:r>
            <w:r w:rsidRPr="008D78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7106" w:rsidRPr="00B47106" w:rsidTr="00DC12D1">
        <w:trPr>
          <w:trHeight w:val="347"/>
        </w:trPr>
        <w:tc>
          <w:tcPr>
            <w:tcW w:w="993" w:type="dxa"/>
          </w:tcPr>
          <w:p w:rsidR="00B47106" w:rsidRPr="00B47106" w:rsidRDefault="00B47106" w:rsidP="00B47106">
            <w:pPr>
              <w:pStyle w:val="a4"/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B47106" w:rsidRPr="00B47106" w:rsidRDefault="00B47106" w:rsidP="00DC12D1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7106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Повторение пройденного  материала. Подведение итогов</w:t>
            </w:r>
          </w:p>
        </w:tc>
      </w:tr>
    </w:tbl>
    <w:p w:rsidR="00035E58" w:rsidRDefault="00035E58"/>
    <w:p w:rsidR="00B47106" w:rsidRDefault="00B47106"/>
    <w:p w:rsidR="00B47106" w:rsidRPr="00321AB2" w:rsidRDefault="00B47106" w:rsidP="00B47106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47">
        <w:rPr>
          <w:rFonts w:ascii="Times New Roman" w:hAnsi="Times New Roman" w:cs="Times New Roman"/>
          <w:sz w:val="28"/>
          <w:szCs w:val="28"/>
        </w:rPr>
        <w:t xml:space="preserve">Данная программа обеспечивается линией учебно-методических комплектов по литературе для </w:t>
      </w:r>
      <w:r>
        <w:rPr>
          <w:rFonts w:ascii="Times New Roman" w:hAnsi="Times New Roman" w:cs="Times New Roman"/>
          <w:sz w:val="28"/>
          <w:szCs w:val="28"/>
        </w:rPr>
        <w:t>10-11</w:t>
      </w:r>
      <w:r w:rsidRPr="00BE4347">
        <w:rPr>
          <w:rFonts w:ascii="Times New Roman" w:hAnsi="Times New Roman" w:cs="Times New Roman"/>
          <w:sz w:val="28"/>
          <w:szCs w:val="28"/>
        </w:rPr>
        <w:t xml:space="preserve"> классов под редакцией</w:t>
      </w:r>
      <w:r w:rsidR="002D47D0">
        <w:rPr>
          <w:rFonts w:ascii="Times New Roman" w:hAnsi="Times New Roman" w:cs="Times New Roman"/>
          <w:sz w:val="28"/>
          <w:szCs w:val="28"/>
        </w:rPr>
        <w:t xml:space="preserve"> Хасановой Ф.Ф.</w:t>
      </w:r>
      <w:r w:rsidRPr="00BE4347">
        <w:rPr>
          <w:rFonts w:ascii="Times New Roman" w:hAnsi="Times New Roman" w:cs="Times New Roman"/>
          <w:sz w:val="28"/>
          <w:szCs w:val="28"/>
        </w:rPr>
        <w:t xml:space="preserve">, выпускаемой издательством </w:t>
      </w:r>
      <w:proofErr w:type="gramStart"/>
      <w:r w:rsidRPr="00BE4347">
        <w:rPr>
          <w:rFonts w:ascii="Times New Roman" w:hAnsi="Times New Roman" w:cs="Times New Roman"/>
          <w:sz w:val="28"/>
          <w:szCs w:val="28"/>
        </w:rPr>
        <w:t>«</w:t>
      </w:r>
      <w:r w:rsidR="002D47D0">
        <w:rPr>
          <w:rFonts w:ascii="Times New Roman" w:hAnsi="Times New Roman" w:cs="Times New Roman"/>
          <w:sz w:val="28"/>
          <w:szCs w:val="28"/>
        </w:rPr>
        <w:t xml:space="preserve"> М</w:t>
      </w:r>
      <w:r w:rsidR="002D47D0">
        <w:rPr>
          <w:rFonts w:ascii="Times New Roman" w:hAnsi="Times New Roman" w:cs="Times New Roman"/>
          <w:sz w:val="28"/>
          <w:szCs w:val="28"/>
          <w:lang w:val="ba-RU"/>
        </w:rPr>
        <w:t>әгәриф</w:t>
      </w:r>
      <w:proofErr w:type="gramEnd"/>
      <w:r w:rsidR="002D47D0">
        <w:rPr>
          <w:rFonts w:ascii="Times New Roman" w:hAnsi="Times New Roman" w:cs="Times New Roman"/>
          <w:sz w:val="28"/>
          <w:szCs w:val="28"/>
          <w:lang w:val="ba-RU"/>
        </w:rPr>
        <w:t>-Вакыт</w:t>
      </w:r>
      <w:r w:rsidRPr="00BE4347">
        <w:rPr>
          <w:rFonts w:ascii="Times New Roman" w:hAnsi="Times New Roman" w:cs="Times New Roman"/>
          <w:sz w:val="28"/>
          <w:szCs w:val="28"/>
        </w:rPr>
        <w:t>»</w:t>
      </w:r>
      <w:r w:rsidR="002D47D0">
        <w:rPr>
          <w:rFonts w:ascii="Times New Roman" w:hAnsi="Times New Roman" w:cs="Times New Roman"/>
          <w:sz w:val="28"/>
          <w:szCs w:val="28"/>
          <w:lang w:val="ba-RU"/>
        </w:rPr>
        <w:t>, Казань</w:t>
      </w:r>
      <w:r w:rsidRPr="00321A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106" w:rsidRDefault="00B47106"/>
    <w:sectPr w:rsidR="00B47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B0AAB"/>
    <w:multiLevelType w:val="hybridMultilevel"/>
    <w:tmpl w:val="C4380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02CE7"/>
    <w:multiLevelType w:val="hybridMultilevel"/>
    <w:tmpl w:val="D76AA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630CE2"/>
    <w:multiLevelType w:val="hybridMultilevel"/>
    <w:tmpl w:val="DA104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E58"/>
    <w:rsid w:val="00035E58"/>
    <w:rsid w:val="002D47D0"/>
    <w:rsid w:val="00404D23"/>
    <w:rsid w:val="004368B5"/>
    <w:rsid w:val="00581CB8"/>
    <w:rsid w:val="006D77D7"/>
    <w:rsid w:val="00B47106"/>
    <w:rsid w:val="00F4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848F"/>
  <w15:chartTrackingRefBased/>
  <w15:docId w15:val="{A4227C8E-A52B-43B5-8876-11C9BCD7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5E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04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04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3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Ишбулдина</dc:creator>
  <cp:keywords/>
  <dc:description/>
  <cp:lastModifiedBy>Лилия Ишбулдина</cp:lastModifiedBy>
  <cp:revision>1</cp:revision>
  <dcterms:created xsi:type="dcterms:W3CDTF">2023-10-30T06:06:00Z</dcterms:created>
  <dcterms:modified xsi:type="dcterms:W3CDTF">2023-10-30T09:37:00Z</dcterms:modified>
</cp:coreProperties>
</file>